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EBAC9" w14:textId="54D48907" w:rsidR="00A30AFB" w:rsidRPr="00AF6255" w:rsidRDefault="00A30AFB" w:rsidP="00203361">
      <w:pPr>
        <w:jc w:val="center"/>
        <w:rPr>
          <w:b/>
          <w:bCs/>
        </w:rPr>
      </w:pPr>
      <w:r w:rsidRPr="00AF6255">
        <w:rPr>
          <w:b/>
          <w:bCs/>
        </w:rPr>
        <w:t>PINE BUSH AREA PUBLIC LIBRARY</w:t>
      </w:r>
    </w:p>
    <w:p w14:paraId="5621EBBD" w14:textId="77777777" w:rsidR="00AF6255" w:rsidRDefault="00AF6255" w:rsidP="00A30AFB">
      <w:pPr>
        <w:jc w:val="both"/>
        <w:rPr>
          <w:rFonts w:ascii="Times New Roman" w:hAnsi="Times New Roman" w:cs="Times New Roman"/>
        </w:rPr>
      </w:pPr>
    </w:p>
    <w:p w14:paraId="382F0063" w14:textId="024E3146" w:rsidR="001E008B" w:rsidRDefault="00A30AFB" w:rsidP="00A30AFB">
      <w:pPr>
        <w:jc w:val="both"/>
      </w:pPr>
      <w:r w:rsidRPr="00D1363C">
        <w:rPr>
          <w:rFonts w:ascii="Times New Roman" w:hAnsi="Times New Roman" w:cs="Times New Roman"/>
        </w:rPr>
        <w:t xml:space="preserve">                                                      </w:t>
      </w:r>
      <w:r w:rsidR="00D958A1" w:rsidRPr="00D1363C">
        <w:rPr>
          <w:rFonts w:ascii="Times New Roman" w:hAnsi="Times New Roman" w:cs="Times New Roman"/>
          <w:b/>
          <w:bCs/>
        </w:rPr>
        <w:t>AGENDA</w:t>
      </w:r>
      <w:r w:rsidR="00D958A1">
        <w:rPr>
          <w:rFonts w:ascii="Times New Roman" w:hAnsi="Times New Roman" w:cs="Times New Roman"/>
          <w:b/>
          <w:bCs/>
        </w:rPr>
        <w:t xml:space="preserve"> for</w:t>
      </w:r>
      <w:r w:rsidR="001F78CC">
        <w:rPr>
          <w:rFonts w:ascii="Times New Roman" w:hAnsi="Times New Roman" w:cs="Times New Roman"/>
          <w:b/>
          <w:bCs/>
        </w:rPr>
        <w:t xml:space="preserve"> </w:t>
      </w:r>
      <w:r w:rsidR="00647FC4">
        <w:rPr>
          <w:rFonts w:ascii="Times New Roman" w:hAnsi="Times New Roman" w:cs="Times New Roman"/>
          <w:b/>
          <w:bCs/>
        </w:rPr>
        <w:t>May 14</w:t>
      </w:r>
      <w:r w:rsidR="00267C86">
        <w:rPr>
          <w:rFonts w:ascii="Times New Roman" w:hAnsi="Times New Roman" w:cs="Times New Roman"/>
          <w:b/>
          <w:bCs/>
        </w:rPr>
        <w:t>,</w:t>
      </w:r>
      <w:r w:rsidR="009F3E1F">
        <w:rPr>
          <w:rFonts w:ascii="Times New Roman" w:hAnsi="Times New Roman" w:cs="Times New Roman"/>
          <w:b/>
          <w:bCs/>
        </w:rPr>
        <w:t xml:space="preserve"> 2025</w:t>
      </w:r>
    </w:p>
    <w:p w14:paraId="6AB71DE9" w14:textId="77777777" w:rsidR="009F3E1F" w:rsidRDefault="009F3E1F" w:rsidP="00A30AFB">
      <w:pPr>
        <w:jc w:val="both"/>
      </w:pPr>
    </w:p>
    <w:p w14:paraId="1DEF6C0B" w14:textId="77777777" w:rsidR="009F3E1F" w:rsidRDefault="009F3E1F" w:rsidP="00A30AFB">
      <w:pPr>
        <w:jc w:val="both"/>
      </w:pPr>
    </w:p>
    <w:p w14:paraId="5148207D" w14:textId="09BC755F" w:rsidR="00A30AFB" w:rsidRDefault="007E68D3" w:rsidP="00A30AFB">
      <w:pPr>
        <w:jc w:val="both"/>
      </w:pPr>
      <w:r>
        <w:t>Public</w:t>
      </w:r>
      <w:r w:rsidR="00734511">
        <w:t xml:space="preserve"> Participation</w:t>
      </w:r>
    </w:p>
    <w:p w14:paraId="3ED942E9" w14:textId="77777777" w:rsidR="009F3E1F" w:rsidRDefault="009F3E1F" w:rsidP="00A30AFB">
      <w:pPr>
        <w:jc w:val="both"/>
      </w:pPr>
    </w:p>
    <w:p w14:paraId="102AFDD9" w14:textId="0299F772" w:rsidR="009F3E1F" w:rsidRDefault="009F3E1F" w:rsidP="00A30AFB">
      <w:pPr>
        <w:jc w:val="both"/>
      </w:pPr>
      <w:r>
        <w:t>A</w:t>
      </w:r>
      <w:r w:rsidR="00734511">
        <w:t>pproval of Minutes from</w:t>
      </w:r>
      <w:r w:rsidR="004528F4">
        <w:t xml:space="preserve"> </w:t>
      </w:r>
      <w:r w:rsidR="00647FC4">
        <w:t xml:space="preserve">April 9, </w:t>
      </w:r>
      <w:r w:rsidR="001F78CC">
        <w:t>2025</w:t>
      </w:r>
    </w:p>
    <w:p w14:paraId="1EE11535" w14:textId="4D1D1F5B" w:rsidR="009F3E1F" w:rsidRDefault="009F3E1F" w:rsidP="00A30AFB">
      <w:pPr>
        <w:jc w:val="both"/>
      </w:pPr>
    </w:p>
    <w:p w14:paraId="7A9C0B9F" w14:textId="5C5939A8" w:rsidR="00734511" w:rsidRDefault="009F3E1F" w:rsidP="00A30AFB">
      <w:pPr>
        <w:jc w:val="both"/>
      </w:pPr>
      <w:r>
        <w:t>T</w:t>
      </w:r>
      <w:r w:rsidR="008B1715">
        <w:t>r</w:t>
      </w:r>
      <w:r w:rsidR="00734511">
        <w:t>easurer’s Report</w:t>
      </w:r>
    </w:p>
    <w:p w14:paraId="07515158" w14:textId="77777777" w:rsidR="00BE3111" w:rsidRDefault="00BE3111" w:rsidP="00A30AFB">
      <w:pPr>
        <w:jc w:val="both"/>
      </w:pPr>
    </w:p>
    <w:p w14:paraId="3153ED4C" w14:textId="46EBFF66" w:rsidR="004528F4" w:rsidRDefault="00F33CEC" w:rsidP="00A30AFB">
      <w:pPr>
        <w:jc w:val="both"/>
      </w:pPr>
      <w:r>
        <w:t xml:space="preserve"> </w:t>
      </w:r>
      <w:r w:rsidR="00F3678B">
        <w:t>L</w:t>
      </w:r>
      <w:r>
        <w:t>egal services</w:t>
      </w:r>
      <w:r w:rsidR="0072619D">
        <w:t xml:space="preserve"> </w:t>
      </w:r>
      <w:r w:rsidR="00F3678B">
        <w:t>proposal</w:t>
      </w:r>
    </w:p>
    <w:p w14:paraId="11B6846B" w14:textId="77777777" w:rsidR="003F600E" w:rsidRDefault="003F600E" w:rsidP="00A30AFB">
      <w:pPr>
        <w:jc w:val="both"/>
      </w:pPr>
    </w:p>
    <w:p w14:paraId="43C8CA1B" w14:textId="3F1B5D42" w:rsidR="00265FFE" w:rsidRDefault="00265FFE" w:rsidP="00A30AFB">
      <w:pPr>
        <w:jc w:val="both"/>
      </w:pPr>
      <w:r>
        <w:t>Facilities</w:t>
      </w:r>
    </w:p>
    <w:p w14:paraId="2AB379DE" w14:textId="3609E4EB" w:rsidR="009A594E" w:rsidRDefault="009A594E" w:rsidP="00235DC6">
      <w:pPr>
        <w:pStyle w:val="ListParagraph"/>
        <w:numPr>
          <w:ilvl w:val="0"/>
          <w:numId w:val="2"/>
        </w:numPr>
        <w:jc w:val="both"/>
      </w:pPr>
      <w:r>
        <w:t>Community Center Expansion</w:t>
      </w:r>
      <w:r w:rsidR="003F600E">
        <w:t xml:space="preserve"> </w:t>
      </w:r>
    </w:p>
    <w:p w14:paraId="0E313149" w14:textId="112BEBB6" w:rsidR="009A594E" w:rsidRDefault="009A594E" w:rsidP="00235DC6">
      <w:pPr>
        <w:pStyle w:val="ListParagraph"/>
        <w:numPr>
          <w:ilvl w:val="0"/>
          <w:numId w:val="2"/>
        </w:numPr>
        <w:jc w:val="both"/>
      </w:pPr>
      <w:r>
        <w:t>Front door, main library</w:t>
      </w:r>
      <w:r w:rsidR="009E0750">
        <w:t xml:space="preserve"> estimate</w:t>
      </w:r>
    </w:p>
    <w:p w14:paraId="274B64AE" w14:textId="77777777" w:rsidR="00F3678B" w:rsidRDefault="00F3678B" w:rsidP="00A30AFB">
      <w:pPr>
        <w:jc w:val="both"/>
      </w:pPr>
    </w:p>
    <w:p w14:paraId="559E32CD" w14:textId="7D405009" w:rsidR="00E44688" w:rsidRDefault="00F3678B" w:rsidP="00A30AFB">
      <w:pPr>
        <w:jc w:val="both"/>
      </w:pPr>
      <w:r>
        <w:t>Personnel</w:t>
      </w:r>
    </w:p>
    <w:p w14:paraId="027C7FD2" w14:textId="77777777" w:rsidR="00F3678B" w:rsidRDefault="00F3678B" w:rsidP="00A30AFB">
      <w:pPr>
        <w:jc w:val="both"/>
      </w:pPr>
    </w:p>
    <w:p w14:paraId="2FD3117E" w14:textId="6D89AC26" w:rsidR="0039474D" w:rsidRDefault="0039474D" w:rsidP="00A30AFB">
      <w:pPr>
        <w:jc w:val="both"/>
      </w:pPr>
      <w:r>
        <w:t>Director’s Repor</w:t>
      </w:r>
      <w:r w:rsidR="00737ECE">
        <w:t>t</w:t>
      </w:r>
    </w:p>
    <w:p w14:paraId="12DC8906" w14:textId="77777777" w:rsidR="00193C66" w:rsidRDefault="00193C66" w:rsidP="00A30AFB">
      <w:pPr>
        <w:jc w:val="both"/>
      </w:pPr>
    </w:p>
    <w:p w14:paraId="1B1F4FDF" w14:textId="77777777" w:rsidR="00822232" w:rsidRDefault="00822232" w:rsidP="00A30AFB">
      <w:pPr>
        <w:jc w:val="both"/>
      </w:pPr>
      <w:r>
        <w:t>Correspondence</w:t>
      </w:r>
    </w:p>
    <w:p w14:paraId="7764E19B" w14:textId="77777777" w:rsidR="000A411F" w:rsidRDefault="000A411F" w:rsidP="00A30AFB">
      <w:pPr>
        <w:jc w:val="both"/>
      </w:pPr>
    </w:p>
    <w:p w14:paraId="43C9832E" w14:textId="5F9F36D9" w:rsidR="00822232" w:rsidRDefault="00822232" w:rsidP="00A30AFB">
      <w:pPr>
        <w:jc w:val="both"/>
      </w:pPr>
      <w:r>
        <w:t>New Business</w:t>
      </w:r>
      <w:r w:rsidR="003C6B4E">
        <w:t xml:space="preserve">   </w:t>
      </w:r>
    </w:p>
    <w:p w14:paraId="41D10B7E" w14:textId="77777777" w:rsidR="00B11580" w:rsidRDefault="00B11580" w:rsidP="00A30AFB">
      <w:pPr>
        <w:jc w:val="both"/>
      </w:pPr>
    </w:p>
    <w:p w14:paraId="318C486C" w14:textId="130855D2" w:rsidR="00822232" w:rsidRDefault="000A411F" w:rsidP="00A30AFB">
      <w:pPr>
        <w:jc w:val="both"/>
      </w:pPr>
      <w:r>
        <w:t>Adjournment</w:t>
      </w:r>
    </w:p>
    <w:sectPr w:rsidR="008222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2654F"/>
    <w:multiLevelType w:val="hybridMultilevel"/>
    <w:tmpl w:val="A7E8D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D078D3"/>
    <w:multiLevelType w:val="hybridMultilevel"/>
    <w:tmpl w:val="10BA0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9700557">
    <w:abstractNumId w:val="0"/>
  </w:num>
  <w:num w:numId="2" w16cid:durableId="8736132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361"/>
    <w:rsid w:val="0003176A"/>
    <w:rsid w:val="00041737"/>
    <w:rsid w:val="00041E99"/>
    <w:rsid w:val="00060614"/>
    <w:rsid w:val="000A411F"/>
    <w:rsid w:val="00193C66"/>
    <w:rsid w:val="001E008B"/>
    <w:rsid w:val="001F78CC"/>
    <w:rsid w:val="00203361"/>
    <w:rsid w:val="00230381"/>
    <w:rsid w:val="00235DC6"/>
    <w:rsid w:val="0025246E"/>
    <w:rsid w:val="00265FFE"/>
    <w:rsid w:val="00267C86"/>
    <w:rsid w:val="00272812"/>
    <w:rsid w:val="00274D6B"/>
    <w:rsid w:val="0034544E"/>
    <w:rsid w:val="003737AF"/>
    <w:rsid w:val="0039474D"/>
    <w:rsid w:val="003B3A14"/>
    <w:rsid w:val="003B6599"/>
    <w:rsid w:val="003C6B4E"/>
    <w:rsid w:val="003F600E"/>
    <w:rsid w:val="00411E2A"/>
    <w:rsid w:val="004528F4"/>
    <w:rsid w:val="004662DB"/>
    <w:rsid w:val="004676B2"/>
    <w:rsid w:val="00490794"/>
    <w:rsid w:val="004E7C26"/>
    <w:rsid w:val="00522E41"/>
    <w:rsid w:val="00592F53"/>
    <w:rsid w:val="005B3F20"/>
    <w:rsid w:val="005E69C3"/>
    <w:rsid w:val="006356F9"/>
    <w:rsid w:val="00647FC4"/>
    <w:rsid w:val="006945D3"/>
    <w:rsid w:val="006C4AE9"/>
    <w:rsid w:val="006D794B"/>
    <w:rsid w:val="006F4C25"/>
    <w:rsid w:val="00712766"/>
    <w:rsid w:val="0072619D"/>
    <w:rsid w:val="00730F9E"/>
    <w:rsid w:val="00734511"/>
    <w:rsid w:val="00737667"/>
    <w:rsid w:val="00737ECE"/>
    <w:rsid w:val="00741949"/>
    <w:rsid w:val="00766D28"/>
    <w:rsid w:val="007A589F"/>
    <w:rsid w:val="007E68D3"/>
    <w:rsid w:val="00822232"/>
    <w:rsid w:val="00824DD5"/>
    <w:rsid w:val="0086107F"/>
    <w:rsid w:val="008A10BE"/>
    <w:rsid w:val="008B1715"/>
    <w:rsid w:val="009136CA"/>
    <w:rsid w:val="00915011"/>
    <w:rsid w:val="00973004"/>
    <w:rsid w:val="009A594E"/>
    <w:rsid w:val="009E0750"/>
    <w:rsid w:val="009F3E1F"/>
    <w:rsid w:val="00A17193"/>
    <w:rsid w:val="00A2043D"/>
    <w:rsid w:val="00A30AFB"/>
    <w:rsid w:val="00A571A0"/>
    <w:rsid w:val="00AF6255"/>
    <w:rsid w:val="00B11580"/>
    <w:rsid w:val="00B41750"/>
    <w:rsid w:val="00BD1FD4"/>
    <w:rsid w:val="00BE3111"/>
    <w:rsid w:val="00BF498D"/>
    <w:rsid w:val="00C14C97"/>
    <w:rsid w:val="00C33CDD"/>
    <w:rsid w:val="00C84BE3"/>
    <w:rsid w:val="00D1363C"/>
    <w:rsid w:val="00D958A1"/>
    <w:rsid w:val="00E21A76"/>
    <w:rsid w:val="00E36686"/>
    <w:rsid w:val="00E44688"/>
    <w:rsid w:val="00E45F0A"/>
    <w:rsid w:val="00E76A07"/>
    <w:rsid w:val="00E81466"/>
    <w:rsid w:val="00E84620"/>
    <w:rsid w:val="00E91244"/>
    <w:rsid w:val="00E94DE2"/>
    <w:rsid w:val="00E974AA"/>
    <w:rsid w:val="00F03442"/>
    <w:rsid w:val="00F33CEC"/>
    <w:rsid w:val="00F34901"/>
    <w:rsid w:val="00F3678B"/>
    <w:rsid w:val="00F61281"/>
    <w:rsid w:val="00F72C6B"/>
    <w:rsid w:val="00FF0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87A3E"/>
  <w15:chartTrackingRefBased/>
  <w15:docId w15:val="{141F913D-88C6-451E-A060-53BB2631E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33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3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3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3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3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3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3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3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3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3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3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3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3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3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3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3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3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3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3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33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3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33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3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33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33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33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3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3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3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dor3cal@yahoo.com</dc:creator>
  <cp:keywords/>
  <dc:description/>
  <cp:lastModifiedBy>John Tarolli</cp:lastModifiedBy>
  <cp:revision>4</cp:revision>
  <cp:lastPrinted>2025-01-05T17:40:00Z</cp:lastPrinted>
  <dcterms:created xsi:type="dcterms:W3CDTF">2025-05-07T18:43:00Z</dcterms:created>
  <dcterms:modified xsi:type="dcterms:W3CDTF">2025-05-07T18:45:00Z</dcterms:modified>
</cp:coreProperties>
</file>