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Pine Bush Area Library</w:t>
        <w:br w:type="textWrapping"/>
        <w:t xml:space="preserve">Board of Trustees</w:t>
        <w:br w:type="textWrapping"/>
        <w:t xml:space="preserve">May 9, 2024, Meeting Minutes</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In attendance were trustees Gale Britto, Lisa Cannon, Annie Cerone, Senta Curran, Peter Eriksen, and John Russell. Director Doris Callan was also present. Vice President Lisa Cannon led the meeting. Sharon Tarolli, Board President, continues to recover from a recent illness, but she phoned in for a brief portion of the meeting to provide an update on the library’s planned</w:t>
        <w:br w:type="textWrapping"/>
        <w:t xml:space="preserve">expansion.</w:t>
        <w:br w:type="textWrapping"/>
        <w:t xml:space="preserve">Public Participation: None</w:t>
        <w:br w:type="textWrapping"/>
        <w:t xml:space="preserve">Meeting minutes from April 2024:</w:t>
        <w:br w:type="textWrapping"/>
        <w:t xml:space="preserve">A minor edit was requested in order to clarify the amount of money the library currently has invested in NYLAF accounts. A. Cerone, secretary, agreed to amend the minutes and resend them as requested.</w:t>
        <w:br w:type="textWrapping"/>
        <w:t xml:space="preserve">Motioned to approve: G. Britto</w:t>
        <w:br w:type="textWrapping"/>
        <w:t xml:space="preserve">Seconded: J. Russell</w:t>
        <w:br w:type="textWrapping"/>
        <w:t xml:space="preserve">All in favor, minutes as to be amended.</w:t>
        <w:br w:type="textWrapping"/>
        <w:t xml:space="preserve">Facilities Expansion Update:</w:t>
        <w:br w:type="textWrapping"/>
        <w:t xml:space="preserve">S. Tarolli called into the meeting to provide an update on the status of the library’s proposed expansion plan. Ms. Tarolli reported that a survey of the proposed expansion site was completed by Margaret Hillriegel, Licensed Land Surveyor, and the cost ($550) was donated to the library. This survey encompassed the gradient of the land.</w:t>
        <w:br w:type="textWrapping"/>
        <w:t xml:space="preserve">Ms. Tarolli has since received a contract from Ms Linda Zwart, of LJZ Architect, to compose a conceptual design of the library expansion, i.e. how it would sit on the land, how plumbing would be run, where electric lines would be run, etc. An interior floor plan would not be included. This will be a subsequent phase of the planning.</w:t>
        <w:br w:type="textWrapping"/>
        <w:t xml:space="preserve">The cost for the conceptual design will be $2300.</w:t>
        <w:br w:type="textWrapping"/>
        <w:t xml:space="preserve">Motioned to approve: S. Tarolli</w:t>
        <w:br w:type="textWrapping"/>
        <w:t xml:space="preserve">Seconded: P. Eriksen</w:t>
        <w:br w:type="textWrapping"/>
        <w:t xml:space="preserve">All in favor</w:t>
        <w:br w:type="textWrapping"/>
        <w:t xml:space="preserve">It was discussed that while the floor plan of the library will be a subsequent phase of planning,</w:t>
        <w:br w:type="textWrapping"/>
        <w:t xml:space="preserve">that the intent is to create one large room off of the current community center, headed towards Maple Avenue, and that this room would only be broken up for a director’s office, a bathroom, and some study spaces. P. Eriksen said he would like to see students from the high school, perhaps class officers, involved in the process in order that the library provides what 16-year-olds of today need, as well as what those from his generation need in a library. J. Russell suggested that the library expansion be built such that it could be expanded upon, if warranted or decided in the future. It should be able to support a second story, unlike the present community center building, which does not have a foundation solid enough to support a second floor.</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2024 Trustee Eelction:</w:t>
        <w:br w:type="textWrapping"/>
        <w:t xml:space="preserve">P. Eriksen announced that he does not plan to run for another term on the library board.</w:t>
        <w:br w:type="textWrapping"/>
        <w:t xml:space="preserve">Members expressed their appreciation for his longstanding service.</w:t>
        <w:br w:type="textWrapping"/>
        <w:t xml:space="preserve">A. Cerone does plan to run for another term.</w:t>
        <w:br w:type="textWrapping"/>
        <w:t xml:space="preserve">It was suggested that if members know of anyone who may be interested in donating their time to the library board as a trustee, that they invite them to the June board meeting.</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Treasurer’s Report: J. Russell</w:t>
        <w:br w:type="textWrapping"/>
        <w:t xml:space="preserve">$2600 was earned this month in interest in the NYLAF accounts.</w:t>
        <w:br w:type="textWrapping"/>
        <w:t xml:space="preserve">Just brings the library to about $10K in interest thus far, keeping the library on track for an estimated $30K to be earned in one year in NYLAF investments.</w:t>
        <w:br w:type="textWrapping"/>
        <w:t xml:space="preserve">The library is holding steady with its expenditures, of about $30K /month, $17K of which is payroll.</w:t>
        <w:br w:type="textWrapping"/>
        <w:t xml:space="preserve">Accountant Richard Morse has filed an extension for the library, and it is hoped that he will file the library’s tax documentation soon.</w:t>
        <w:br w:type="textWrapping"/>
        <w:t xml:space="preserve">Motioned to approve the Treasurer’s Report: G. Britto</w:t>
        <w:br w:type="textWrapping"/>
        <w:t xml:space="preserve">Seconded: S. Curran</w:t>
        <w:br w:type="textWrapping"/>
        <w:t xml:space="preserve">All in favor</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sz w:val="31"/>
          <w:szCs w:val="31"/>
        </w:rPr>
      </w:pPr>
      <w:r w:rsidDel="00000000" w:rsidR="00000000" w:rsidRPr="00000000">
        <w:rPr>
          <w:rFonts w:ascii="Times New Roman" w:cs="Times New Roman" w:eastAsia="Times New Roman" w:hAnsi="Times New Roman"/>
          <w:color w:val="333333"/>
          <w:sz w:val="31"/>
          <w:szCs w:val="31"/>
          <w:rtl w:val="0"/>
        </w:rPr>
        <w:t xml:space="preserve">Director’s Report: D. Callan</w:t>
        <w:br w:type="textWrapping"/>
        <w:t xml:space="preserve">The eclipse program was successful, with a significant turnout. All sunglasses were given out, and there were many activities enjoyed by kids.</w:t>
        <w:br w:type="textWrapping"/>
        <w:t xml:space="preserve">This coming month, a Smokey the Bear event is being planned to celebrate the mascot’s 80th anniversary.</w:t>
        <w:br w:type="textWrapping"/>
        <w:t xml:space="preserve">In June, the library will have a display at Walden Savings Bank advertising the summer reading program, “Start a Great Adventure at your Library”</w:t>
        <w:br w:type="textWrapping"/>
        <w:t xml:space="preserve">The library recently won a grant for a 2-year children’s program, “Thinking Money”. This program will focus on saving, spending, budgeting, and other aspects of finance, geared for 7-8 years old and older. Pine Bush was one of about 200 libraries selected to win the grant. It comes with “Think Pads”, or tablets pre-installed with programs and applications geared towards the program.</w:t>
        <w:br w:type="textWrapping"/>
        <w:t xml:space="preserve">D. Callan is also planning a program/presentation on the Rubik’s Cube, and its variations. No date has been set yet.</w:t>
        <w:br w:type="textWrapping"/>
        <w:t xml:space="preserve">The Garden Club has recently teamed up with the library to provide gardening backpacks. The backpacks are filled with seeds, dirt, trowels, etc. for kids to borrow, in order that they can plant at home.</w:t>
        <w:br w:type="textWrapping"/>
        <w:t xml:space="preserve">The library’s trolley program series continues. Next the OMW Railroad will be explored.</w:t>
        <w:br w:type="textWrapping"/>
        <w:t xml:space="preserve">Defensive Driving courses continue 1x/month, usually drawing 8-10 people. It used to draw more, but many people are now completing the course online, on their own time.</w:t>
        <w:br w:type="textWrapping"/>
        <w:t xml:space="preserve">The library hosts an Earth Day event. Kids planted seeds in the back yard of the library. Many kids who attended were from local families who home school. It was discussed by the board that a financial literacy program for teens would be a great future program to pursue, covering things like living expenses to expect post high school and college, financing college loans, what to do with 529 funds that are not exhausted, what does your credit score mean and how is it used, etc.</w:t>
        <w:br w:type="textWrapping"/>
        <w:t xml:space="preserve">The recent Town Wide Yard Sale netted the library about $2,000 in sales. The remaining items are being offered for free to local consignment shops, bookstores, the Salvation Army, etc.</w:t>
        <w:br w:type="textWrapping"/>
        <w:t xml:space="preserve">It was discussed that the library should soon consider leasing or buying a new printer, given that the current printer is back up and running (after last month’s repair) but it is still not working as well as it should.</w:t>
        <w:br w:type="textWrapping"/>
        <w:t xml:space="preserve">It was announced that three library student volunteers will be gifted scholarships this year, based on their hours of service: Hannah Pawlowski ($400), Lillian Gabriele ($200) and Alex O’Dell ($200). The awards will be presented at the upcoming scholarship night, May 30th .</w:t>
        <w:br w:type="textWrapping"/>
        <w:t xml:space="preserve">Motioned to accept the Director’s Report: J. Rusell</w:t>
        <w:br w:type="textWrapping"/>
        <w:t xml:space="preserve">Seconded: A. Cerone</w:t>
        <w:br w:type="textWrapping"/>
        <w:t xml:space="preserve">All in favor</w:t>
        <w:br w:type="textWrapping"/>
        <w:t xml:space="preserve">New Business:</w:t>
        <w:br w:type="textWrapping"/>
        <w:t xml:space="preserve">A. Cerone advised that she had become aware of a community member interested in presenting a program for teens via the library. It was discussed that the individual would approach Sandy, Program Director, and/or Doris Callan, Library Director.</w:t>
        <w:br w:type="textWrapping"/>
        <w:t xml:space="preserve">Meeting adjourned around 8:15 p.m.</w:t>
        <w:br w:type="textWrapping"/>
        <w:t xml:space="preserve">Motioned: J. Russell</w:t>
        <w:br w:type="textWrapping"/>
        <w:t xml:space="preserve">Seconded: L. Cannon</w:t>
        <w:br w:type="textWrapping"/>
        <w:t xml:space="preserve">All in favor</w:t>
      </w:r>
    </w:p>
    <w:p w:rsidR="00000000" w:rsidDel="00000000" w:rsidP="00000000" w:rsidRDefault="00000000" w:rsidRPr="00000000" w14:paraId="0000000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